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9B02B6" w:rsidRPr="009B02B6" w:rsidTr="009B02B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02B6" w:rsidRPr="009B02B6" w:rsidRDefault="009B02B6" w:rsidP="009B0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</w:tr>
      <w:tr w:rsidR="009B02B6" w:rsidRPr="009B02B6" w:rsidTr="009B02B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B02B6" w:rsidRPr="009B02B6" w:rsidTr="009B02B6">
              <w:trPr>
                <w:trHeight w:val="126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02B6" w:rsidRPr="009B02B6" w:rsidRDefault="009B02B6" w:rsidP="009B0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99"/>
                    <w:gridCol w:w="301"/>
                  </w:tblGrid>
                  <w:tr w:rsidR="009B02B6" w:rsidRPr="009B02B6" w:rsidTr="008D7A4B">
                    <w:trPr>
                      <w:trHeight w:val="12233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B02B6" w:rsidRPr="009B02B6" w:rsidRDefault="009B02B6" w:rsidP="009B02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33"/>
                            <w:sz w:val="32"/>
                            <w:szCs w:val="32"/>
                          </w:rPr>
                        </w:pPr>
                        <w:r w:rsidRPr="009B02B6">
                          <w:rPr>
                            <w:rFonts w:ascii="Times New Roman" w:eastAsia="Times New Roman" w:hAnsi="Times New Roman" w:cs="Times New Roman"/>
                            <w:color w:val="000033"/>
                            <w:sz w:val="32"/>
                            <w:szCs w:val="32"/>
                          </w:rPr>
                          <w:t>15TH MAINTENANCE GROUP</w:t>
                        </w:r>
                      </w:p>
                      <w:tbl>
                        <w:tblPr>
                          <w:tblpPr w:leftFromText="45" w:rightFromText="45" w:vertAnchor="text" w:tblpXSpec="right" w:tblpYSpec="center"/>
                          <w:tblW w:w="4476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78"/>
                        </w:tblGrid>
                        <w:tr w:rsidR="009B02B6" w:rsidRPr="009B02B6" w:rsidTr="009B02B6">
                          <w:trPr>
                            <w:trHeight w:val="276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B02B6" w:rsidRPr="009B02B6" w:rsidRDefault="009B02B6" w:rsidP="009B02B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33"/>
                                  <w:sz w:val="24"/>
                                  <w:szCs w:val="24"/>
                                </w:rPr>
                              </w:pPr>
                              <w:r w:rsidRPr="009B02B6">
                                <w:rPr>
                                  <w:rFonts w:ascii="Times New Roman" w:eastAsia="Times New Roman" w:hAnsi="Times New Roman" w:cs="Times New Roman"/>
                                  <w:color w:val="000033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 w:rsidR="009B02B6" w:rsidRPr="009B02B6" w:rsidTr="009B02B6">
                          <w:trPr>
                            <w:trHeight w:val="5513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4476" w:type="dxa"/>
                                <w:tblCellSpacing w:w="0" w:type="dxa"/>
                                <w:tblInd w:w="2" w:type="dxa"/>
                                <w:tblCellMar>
                                  <w:top w:w="75" w:type="dxa"/>
                                  <w:left w:w="75" w:type="dxa"/>
                                  <w:bottom w:w="75" w:type="dxa"/>
                                  <w:right w:w="7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07"/>
                                <w:gridCol w:w="2569"/>
                              </w:tblGrid>
                              <w:tr w:rsidR="009B02B6" w:rsidRPr="009B02B6" w:rsidTr="009B02B6">
                                <w:trPr>
                                  <w:trHeight w:val="289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B02B6" w:rsidRPr="009B02B6" w:rsidRDefault="009B02B6" w:rsidP="009B02B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3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B02B6" w:rsidRPr="009B02B6" w:rsidRDefault="009B02B6" w:rsidP="009B02B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33"/>
                                        <w:sz w:val="24"/>
                                        <w:szCs w:val="24"/>
                                      </w:rPr>
                                    </w:pPr>
                                    <w:r w:rsidRPr="009B02B6">
                                      <w:rPr>
                                        <w:rFonts w:ascii="Times New Roman" w:eastAsia="Times New Roman" w:hAnsi="Times New Roman" w:cs="Times New Roman"/>
                                        <w:color w:val="000033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9B02B6" w:rsidRPr="009B02B6" w:rsidTr="009B02B6">
                                <w:trPr>
                                  <w:trHeight w:val="4946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4995" w:type="pct"/>
                                      <w:tblCellSpacing w:w="0" w:type="dxa"/>
                                      <w:tblInd w:w="2" w:type="dxa"/>
                                      <w:tblCellMar>
                                        <w:top w:w="75" w:type="dxa"/>
                                        <w:left w:w="75" w:type="dxa"/>
                                        <w:bottom w:w="75" w:type="dxa"/>
                                        <w:right w:w="7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22"/>
                                    </w:tblGrid>
                                    <w:tr w:rsidR="009B02B6" w:rsidRPr="009B02B6" w:rsidTr="009B02B6">
                                      <w:trPr>
                                        <w:trHeight w:val="4091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9B02B6" w:rsidRPr="009B02B6" w:rsidRDefault="009B02B6" w:rsidP="009B02B6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3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color w:val="000033"/>
                                              <w:sz w:val="24"/>
                                              <w:szCs w:val="24"/>
                                            </w:rPr>
                                            <w:drawing>
                                              <wp:inline distT="0" distB="0" distL="0" distR="0" wp14:anchorId="163238CB" wp14:editId="1FB98742">
                                                <wp:extent cx="2576195" cy="2576195"/>
                                                <wp:effectExtent l="0" t="0" r="0" b="0"/>
                                                <wp:docPr id="2" name="Picture 2" descr="15th MXG Shield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15th MXG Shield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576195" cy="257619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9B02B6" w:rsidRPr="009B02B6" w:rsidTr="009B02B6">
                                      <w:trPr>
                                        <w:trHeight w:val="579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9B02B6" w:rsidRPr="009B02B6" w:rsidRDefault="009B02B6" w:rsidP="009B02B6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3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B02B6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33"/>
                                              <w:sz w:val="24"/>
                                              <w:szCs w:val="24"/>
                                            </w:rPr>
                                            <w:t xml:space="preserve">The shield of the 15th Maintenance Group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9B02B6" w:rsidRPr="009B02B6" w:rsidRDefault="009B02B6" w:rsidP="009B02B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3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B02B6" w:rsidRPr="009B02B6" w:rsidRDefault="009B02B6" w:rsidP="009B02B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33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B02B6" w:rsidRDefault="009B02B6" w:rsidP="009B02B6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9B02B6">
                          <w:rPr>
                            <w:rFonts w:ascii="Times New Roman" w:eastAsia="Times New Roman" w:hAnsi="Times New Roman" w:cs="Times New Roman"/>
                            <w:color w:val="000033"/>
                            <w:sz w:val="24"/>
                            <w:szCs w:val="24"/>
                          </w:rPr>
                          <w:br/>
                        </w:r>
                        <w:r w:rsidRPr="009B02B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Lineage:</w:t>
                        </w:r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Established as 15 Air Depot Group on 5 Jan 1942. Activated on 28 Jan 1942. Inactivated on 15 Mar 1946. Disestablished on 27 Sep 1984. </w:t>
                        </w:r>
                        <w:proofErr w:type="gramStart"/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Reestablished,</w:t>
                        </w:r>
                        <w:proofErr w:type="gramEnd"/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and </w:t>
                        </w:r>
                        <w:proofErr w:type="spellStart"/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redesignated</w:t>
                        </w:r>
                        <w:proofErr w:type="spellEnd"/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15 Logistics Group, on 1 Apr 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1992. Activated on 13 Apr 1992.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edesignated</w:t>
                        </w:r>
                        <w:proofErr w:type="spellEnd"/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15 Maintenance Group on 30 Sep 2002. Inactivated on 11 Jul 2003. Activated on 22 Jun 2005. </w:t>
                        </w:r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9B02B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Assignments:</w:t>
                        </w:r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San Antonio Air Depot, 28 Jan 1942; V Air Service Area Command, 18 Jun 1943; 5295 Air Service Area Command (P), 1 Sep 1945; Far East Air Service Command, 1 Jan-15 Mar 1946. 15 Air Base (later, 15 Airlift) Wing, 13 Apr 1992-11 Jul 2003. 15 Airlift Wing, 22 Jun 2005-. 15 Airlift Wing, 22 Jun 2005-18 May 2010; [Add] 15 Wing, 18 May 2010-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present</w:t>
                        </w:r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9B02B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Stations:</w:t>
                        </w:r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Duncan </w:t>
                        </w:r>
                        <w:proofErr w:type="spellStart"/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Fld</w:t>
                        </w:r>
                        <w:proofErr w:type="spellEnd"/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, TX, 28 Jan 1942; Kelly </w:t>
                        </w:r>
                        <w:proofErr w:type="spellStart"/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Fld</w:t>
                        </w:r>
                        <w:proofErr w:type="spellEnd"/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, TX, 11 Mar-6 May 1943; Camp Mt. Louisa (Townsville), Australia, 18 Jun 1943-2 Nov 1944; </w:t>
                        </w:r>
                        <w:proofErr w:type="spellStart"/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Tacloban</w:t>
                        </w:r>
                        <w:proofErr w:type="spellEnd"/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(Leyte), </w:t>
                        </w:r>
                        <w:proofErr w:type="spellStart"/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Phillipine</w:t>
                        </w:r>
                        <w:proofErr w:type="spellEnd"/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slands</w:t>
                        </w:r>
                        <w:proofErr w:type="spellEnd"/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, 19 Nov 1944-15 Mar 1946. Hickam AFB, HI, 13 Apr 1992-11 Jul 2003. Hickam AFB, HI, 22 Jun 2005-. Hickam AFB, HI 22 Jun 2005-18 May 2010; [Add] Joint Base Pearl Harbor Hickam, 18 May 2010-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present</w:t>
                        </w:r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9B02B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Commander List: </w:t>
                        </w:r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15 Logistics Group: Col Wallace E. George Jr., 1 Oct 1986; Col Richard </w:t>
                        </w:r>
                        <w:proofErr w:type="spellStart"/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McMorris</w:t>
                        </w:r>
                        <w:proofErr w:type="spellEnd"/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, 16 May 1990; Col Jack D. </w:t>
                        </w:r>
                        <w:proofErr w:type="spellStart"/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Deligans</w:t>
                        </w:r>
                        <w:proofErr w:type="spellEnd"/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, 18 Jul 1991; Col James D. Herrick, 5 Aug 1994; Col Terry W. Jensen, 1 Oct 1996; Col Charles L. Renfro, 8 Sep 1998; Col Stephen </w:t>
                        </w:r>
                        <w:proofErr w:type="spellStart"/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Ribuffo</w:t>
                        </w:r>
                        <w:proofErr w:type="spellEnd"/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, 2 Jul 2000; Col David G. Smith, 10 Jul 2002; 15 Maintenance Group: Col David G Smith, 10 Jul 2002-11 Jul 2003; 15 Maintenance Group: Col Larry F. Stephens, 22 Jun 2005; Col John Lipinski, 27 Jun 2006; Col Richard S. Marks, 24 Jul 2008; Col Michael J. Novotny, 17 Aug 2010; Col David </w:t>
                        </w:r>
                        <w:proofErr w:type="spellStart"/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Pastore</w:t>
                        </w:r>
                        <w:proofErr w:type="spellEnd"/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9 July 13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; Col Robert Copes, 28 Jul  2015</w:t>
                        </w:r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9B02B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Service Streamers:</w:t>
                        </w:r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World War II American Theater. </w:t>
                        </w:r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</w:p>
                      <w:p w:rsidR="009B02B6" w:rsidRDefault="009B02B6" w:rsidP="009B02B6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9B02B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Campaign Streamers:</w:t>
                        </w:r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World War II: Leyte 1944-1945. </w:t>
                        </w:r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</w:p>
                      <w:p w:rsidR="009B02B6" w:rsidRPr="009B02B6" w:rsidRDefault="009B02B6" w:rsidP="009B02B6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B02B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Armed Forces Expeditionary Streamers:</w:t>
                        </w:r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None. </w:t>
                        </w:r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9B02B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Decorations:</w:t>
                        </w:r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Air Force Outstanding Unit Awards: 13 Apr 1992-30 Jun 1993; 1 Oct 1993-30 Sep 1995; 1 Oct 1995-1 Aug 1997; 2 Aug 1997-1 Aug 1999; 29 Nov 1999-30 Nov 2001. Philippine Presidential Unit Citation (WWII). </w:t>
                        </w:r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9B02B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Emblem. </w:t>
                        </w:r>
                        <w:r w:rsidRPr="009B02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Group will use the wing emblem with the group designation in the scroll.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02B6" w:rsidRPr="009B02B6" w:rsidRDefault="009B02B6" w:rsidP="009B02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3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33"/>
                            <w:sz w:val="24"/>
                            <w:szCs w:val="24"/>
                          </w:rPr>
                          <w:drawing>
                            <wp:inline distT="0" distB="0" distL="0" distR="0" wp14:anchorId="2B86BBB4" wp14:editId="6ADBC23A">
                              <wp:extent cx="191135" cy="55880"/>
                              <wp:effectExtent l="0" t="0" r="0" b="0"/>
                              <wp:docPr id="1" name="Picture 1" descr="http://www.15wing.af.mil/shared/AFImages/transparen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15wing.af.mil/shared/AFImages/transparen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1135" cy="558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B02B6" w:rsidRPr="009B02B6" w:rsidRDefault="009B02B6" w:rsidP="009B02B6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color w:val="000033"/>
                      <w:sz w:val="24"/>
                      <w:szCs w:val="24"/>
                    </w:rPr>
                  </w:pPr>
                </w:p>
              </w:tc>
            </w:tr>
          </w:tbl>
          <w:p w:rsidR="009B02B6" w:rsidRPr="009B02B6" w:rsidRDefault="009B02B6" w:rsidP="009B0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81037A" w:rsidRDefault="00F00529" w:rsidP="008D7A4B">
      <w:pPr>
        <w:spacing w:line="240" w:lineRule="auto"/>
      </w:pPr>
    </w:p>
    <w:sectPr w:rsidR="0081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529" w:rsidRDefault="00F00529" w:rsidP="009B02B6">
      <w:pPr>
        <w:spacing w:after="0" w:line="240" w:lineRule="auto"/>
      </w:pPr>
      <w:r>
        <w:separator/>
      </w:r>
    </w:p>
  </w:endnote>
  <w:endnote w:type="continuationSeparator" w:id="0">
    <w:p w:rsidR="00F00529" w:rsidRDefault="00F00529" w:rsidP="009B0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529" w:rsidRDefault="00F00529" w:rsidP="009B02B6">
      <w:pPr>
        <w:spacing w:after="0" w:line="240" w:lineRule="auto"/>
      </w:pPr>
      <w:r>
        <w:separator/>
      </w:r>
    </w:p>
  </w:footnote>
  <w:footnote w:type="continuationSeparator" w:id="0">
    <w:p w:rsidR="00F00529" w:rsidRDefault="00F00529" w:rsidP="009B02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B6"/>
    <w:rsid w:val="00785D7E"/>
    <w:rsid w:val="008D7A4B"/>
    <w:rsid w:val="009209F9"/>
    <w:rsid w:val="009B02B6"/>
    <w:rsid w:val="00F0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bcategory1">
    <w:name w:val="libcategory1"/>
    <w:basedOn w:val="DefaultParagraphFont"/>
    <w:rsid w:val="009B02B6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maintextxxlargeb">
    <w:name w:val="maintext_xxlargeb"/>
    <w:basedOn w:val="DefaultParagraphFont"/>
    <w:rsid w:val="009B02B6"/>
  </w:style>
  <w:style w:type="character" w:customStyle="1" w:styleId="mainlinksmall">
    <w:name w:val="mainlink_small"/>
    <w:basedOn w:val="DefaultParagraphFont"/>
    <w:rsid w:val="009B02B6"/>
  </w:style>
  <w:style w:type="character" w:customStyle="1" w:styleId="libtext1">
    <w:name w:val="libtext1"/>
    <w:basedOn w:val="DefaultParagraphFont"/>
    <w:rsid w:val="009B02B6"/>
    <w:rPr>
      <w:rFonts w:ascii="Arial" w:hAnsi="Arial" w:cs="Arial" w:hint="default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9B02B6"/>
    <w:rPr>
      <w:b/>
      <w:bCs/>
    </w:rPr>
  </w:style>
  <w:style w:type="character" w:styleId="Emphasis">
    <w:name w:val="Emphasis"/>
    <w:basedOn w:val="DefaultParagraphFont"/>
    <w:uiPriority w:val="20"/>
    <w:qFormat/>
    <w:rsid w:val="009B02B6"/>
    <w:rPr>
      <w:i/>
      <w:iCs/>
    </w:rPr>
  </w:style>
  <w:style w:type="paragraph" w:styleId="NormalWeb">
    <w:name w:val="Normal (Web)"/>
    <w:basedOn w:val="Normal"/>
    <w:uiPriority w:val="99"/>
    <w:unhideWhenUsed/>
    <w:rsid w:val="009B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3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0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2B6"/>
  </w:style>
  <w:style w:type="paragraph" w:styleId="Footer">
    <w:name w:val="footer"/>
    <w:basedOn w:val="Normal"/>
    <w:link w:val="FooterChar"/>
    <w:uiPriority w:val="99"/>
    <w:unhideWhenUsed/>
    <w:rsid w:val="009B0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2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bcategory1">
    <w:name w:val="libcategory1"/>
    <w:basedOn w:val="DefaultParagraphFont"/>
    <w:rsid w:val="009B02B6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maintextxxlargeb">
    <w:name w:val="maintext_xxlargeb"/>
    <w:basedOn w:val="DefaultParagraphFont"/>
    <w:rsid w:val="009B02B6"/>
  </w:style>
  <w:style w:type="character" w:customStyle="1" w:styleId="mainlinksmall">
    <w:name w:val="mainlink_small"/>
    <w:basedOn w:val="DefaultParagraphFont"/>
    <w:rsid w:val="009B02B6"/>
  </w:style>
  <w:style w:type="character" w:customStyle="1" w:styleId="libtext1">
    <w:name w:val="libtext1"/>
    <w:basedOn w:val="DefaultParagraphFont"/>
    <w:rsid w:val="009B02B6"/>
    <w:rPr>
      <w:rFonts w:ascii="Arial" w:hAnsi="Arial" w:cs="Arial" w:hint="default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9B02B6"/>
    <w:rPr>
      <w:b/>
      <w:bCs/>
    </w:rPr>
  </w:style>
  <w:style w:type="character" w:styleId="Emphasis">
    <w:name w:val="Emphasis"/>
    <w:basedOn w:val="DefaultParagraphFont"/>
    <w:uiPriority w:val="20"/>
    <w:qFormat/>
    <w:rsid w:val="009B02B6"/>
    <w:rPr>
      <w:i/>
      <w:iCs/>
    </w:rPr>
  </w:style>
  <w:style w:type="paragraph" w:styleId="NormalWeb">
    <w:name w:val="Normal (Web)"/>
    <w:basedOn w:val="Normal"/>
    <w:uiPriority w:val="99"/>
    <w:unhideWhenUsed/>
    <w:rsid w:val="009B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3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0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2B6"/>
  </w:style>
  <w:style w:type="paragraph" w:styleId="Footer">
    <w:name w:val="footer"/>
    <w:basedOn w:val="Normal"/>
    <w:link w:val="FooterChar"/>
    <w:uiPriority w:val="99"/>
    <w:unhideWhenUsed/>
    <w:rsid w:val="009B0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6232-2139-47DD-89E5-47967D93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PADEN, TERRI L TSgt USAF PACAF 15 WG/PA</dc:creator>
  <cp:lastModifiedBy>PADEN, TERRI L TSgt USAF PACAF 15 WG/PA</cp:lastModifiedBy>
  <cp:revision>1</cp:revision>
  <dcterms:created xsi:type="dcterms:W3CDTF">2015-09-02T22:58:00Z</dcterms:created>
  <dcterms:modified xsi:type="dcterms:W3CDTF">2015-09-02T23:12:00Z</dcterms:modified>
</cp:coreProperties>
</file>