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80"/>
        <w:rPr>
          <w:sz w:val="20"/>
        </w:rPr>
      </w:pPr>
      <w:r>
        <w:rPr>
          <w:sz w:val="20"/>
        </w:rPr>
        <w:drawing>
          <wp:inline distT="0" distB="0" distL="0" distR="0">
            <wp:extent cx="2026860" cy="23413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60" cy="234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90"/>
        <w:ind w:left="3221" w:right="3109"/>
        <w:jc w:val="center"/>
      </w:pPr>
      <w:r>
        <w:rPr>
          <w:color w:val="303030"/>
        </w:rPr>
        <w:t>Lineage </w:t>
      </w:r>
      <w:r>
        <w:rPr>
          <w:color w:val="1D1D1D"/>
        </w:rPr>
        <w:t>and </w:t>
      </w:r>
      <w:r>
        <w:rPr>
          <w:color w:val="303030"/>
        </w:rPr>
        <w:t>Honors History </w:t>
      </w:r>
      <w:r>
        <w:rPr>
          <w:color w:val="1D1D1D"/>
        </w:rPr>
        <w:t>Of </w:t>
      </w:r>
      <w:r>
        <w:rPr>
          <w:color w:val="303030"/>
        </w:rPr>
        <w:t>the</w:t>
      </w:r>
    </w:p>
    <w:p>
      <w:pPr>
        <w:pStyle w:val="BodyText"/>
        <w:spacing w:line="268" w:lineRule="exact"/>
        <w:ind w:left="1975" w:right="1843"/>
        <w:jc w:val="center"/>
      </w:pPr>
      <w:r>
        <w:rPr>
          <w:color w:val="303030"/>
        </w:rPr>
        <w:t>15th </w:t>
      </w:r>
      <w:r>
        <w:rPr>
          <w:color w:val="1D1D1D"/>
        </w:rPr>
        <w:t>MEDICAL  SUPPORT SQUADRON  </w:t>
      </w:r>
      <w:r>
        <w:rPr>
          <w:color w:val="303030"/>
        </w:rPr>
        <w:t>(PACAF)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19" w:right="522"/>
      </w:pPr>
      <w:r>
        <w:rPr>
          <w:color w:val="1D1D1D"/>
        </w:rPr>
        <w:t>Lineage. </w:t>
      </w:r>
      <w:r>
        <w:rPr>
          <w:color w:val="303030"/>
        </w:rPr>
        <w:t>Constituted 15th Medical Support Squadron </w:t>
      </w:r>
      <w:r>
        <w:rPr>
          <w:color w:val="1D1D1D"/>
        </w:rPr>
        <w:t>on </w:t>
      </w:r>
      <w:r>
        <w:rPr>
          <w:color w:val="303030"/>
        </w:rPr>
        <w:t>25 Aug 1994. Activated on 15 Sep 1994 (SO GA-39, 1 Sep 1994).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/>
      </w:pPr>
      <w:r>
        <w:rPr>
          <w:color w:val="1D1D1D"/>
          <w:w w:val="115"/>
        </w:rPr>
        <w:t>Honors:</w:t>
      </w:r>
    </w:p>
    <w:p>
      <w:pPr>
        <w:spacing w:before="220"/>
        <w:ind w:left="967" w:right="0" w:firstLine="0"/>
        <w:jc w:val="left"/>
        <w:rPr>
          <w:sz w:val="24"/>
        </w:rPr>
      </w:pPr>
      <w:r>
        <w:rPr>
          <w:i/>
          <w:color w:val="2E2E2E"/>
          <w:sz w:val="24"/>
        </w:rPr>
        <w:t>Service  Streamers:  </w:t>
      </w:r>
      <w:r>
        <w:rPr>
          <w:color w:val="2E2E2E"/>
          <w:sz w:val="24"/>
        </w:rPr>
        <w:t>None</w:t>
      </w:r>
    </w:p>
    <w:p>
      <w:pPr>
        <w:pStyle w:val="BodyText"/>
        <w:spacing w:before="2"/>
      </w:pPr>
    </w:p>
    <w:p>
      <w:pPr>
        <w:spacing w:before="1"/>
        <w:ind w:left="976" w:right="0" w:firstLine="0"/>
        <w:jc w:val="left"/>
        <w:rPr>
          <w:sz w:val="24"/>
        </w:rPr>
      </w:pPr>
      <w:r>
        <w:rPr>
          <w:i/>
          <w:color w:val="2E2E2E"/>
          <w:sz w:val="24"/>
        </w:rPr>
        <w:t>Campaign  Streamers:  </w:t>
      </w:r>
      <w:r>
        <w:rPr>
          <w:color w:val="2E2E2E"/>
          <w:sz w:val="24"/>
        </w:rPr>
        <w:t>None</w:t>
      </w:r>
    </w:p>
    <w:p>
      <w:pPr>
        <w:pStyle w:val="BodyText"/>
        <w:spacing w:before="3"/>
      </w:pPr>
    </w:p>
    <w:p>
      <w:pPr>
        <w:tabs>
          <w:tab w:pos="5200" w:val="left" w:leader="none"/>
        </w:tabs>
        <w:spacing w:before="0"/>
        <w:ind w:left="957" w:right="0" w:firstLine="0"/>
        <w:jc w:val="left"/>
        <w:rPr>
          <w:sz w:val="24"/>
        </w:rPr>
      </w:pPr>
      <w:r>
        <w:rPr>
          <w:i/>
          <w:color w:val="2E2E2E"/>
          <w:sz w:val="24"/>
        </w:rPr>
        <w:t>Armed Forces</w:t>
      </w:r>
      <w:r>
        <w:rPr>
          <w:i/>
          <w:color w:val="2E2E2E"/>
          <w:spacing w:val="46"/>
          <w:sz w:val="24"/>
        </w:rPr>
        <w:t> </w:t>
      </w:r>
      <w:r>
        <w:rPr>
          <w:i/>
          <w:color w:val="2E2E2E"/>
          <w:sz w:val="24"/>
        </w:rPr>
        <w:t>Expeditionary</w:t>
      </w:r>
      <w:r>
        <w:rPr>
          <w:i/>
          <w:color w:val="2E2E2E"/>
          <w:spacing w:val="53"/>
          <w:sz w:val="24"/>
        </w:rPr>
        <w:t> </w:t>
      </w:r>
      <w:r>
        <w:rPr>
          <w:i/>
          <w:color w:val="2E2E2E"/>
          <w:sz w:val="24"/>
        </w:rPr>
        <w:t>Streamers:</w:t>
        <w:tab/>
      </w:r>
      <w:r>
        <w:rPr>
          <w:color w:val="2E2E2E"/>
          <w:sz w:val="24"/>
        </w:rPr>
        <w:t>None</w:t>
      </w:r>
    </w:p>
    <w:p>
      <w:pPr>
        <w:pStyle w:val="BodyText"/>
        <w:spacing w:before="7"/>
      </w:pPr>
    </w:p>
    <w:p>
      <w:pPr>
        <w:pStyle w:val="BodyText"/>
        <w:ind w:left="961" w:right="139"/>
      </w:pPr>
      <w:r>
        <w:rPr>
          <w:i/>
          <w:color w:val="2E2E2E"/>
          <w:w w:val="105"/>
        </w:rPr>
        <w:t>Decorations:  </w:t>
      </w:r>
      <w:r>
        <w:rPr>
          <w:color w:val="2E2E2E"/>
          <w:w w:val="105"/>
        </w:rPr>
        <w:t>Air Force Outstanding Unit Award:  22 Sep 1994-30 Sep 1995; 1 Oct 1995 – 1 Aug </w:t>
      </w:r>
      <w:r>
        <w:rPr>
          <w:color w:val="2E2E2E"/>
          <w:spacing w:val="-3"/>
          <w:w w:val="105"/>
        </w:rPr>
        <w:t>1997; </w:t>
      </w:r>
      <w:r>
        <w:rPr>
          <w:color w:val="2E2E2E"/>
          <w:w w:val="105"/>
        </w:rPr>
        <w:t>2 </w:t>
      </w:r>
      <w:r>
        <w:rPr>
          <w:color w:val="2E2E2E"/>
          <w:spacing w:val="-7"/>
          <w:w w:val="105"/>
        </w:rPr>
        <w:t>Aug 1997 </w:t>
      </w:r>
      <w:r>
        <w:rPr>
          <w:color w:val="2E2E2E"/>
          <w:w w:val="105"/>
        </w:rPr>
        <w:t>– 1 </w:t>
      </w:r>
      <w:r>
        <w:rPr>
          <w:color w:val="2E2E2E"/>
          <w:spacing w:val="-6"/>
          <w:w w:val="105"/>
        </w:rPr>
        <w:t>Aug </w:t>
      </w:r>
      <w:r>
        <w:rPr>
          <w:color w:val="2E2E2E"/>
          <w:spacing w:val="-8"/>
          <w:w w:val="105"/>
        </w:rPr>
        <w:t>1999; </w:t>
      </w:r>
      <w:r>
        <w:rPr>
          <w:color w:val="2E2E2E"/>
          <w:w w:val="105"/>
        </w:rPr>
        <w:t>1 </w:t>
      </w:r>
      <w:r>
        <w:rPr>
          <w:color w:val="2E2E2E"/>
          <w:spacing w:val="-6"/>
          <w:w w:val="105"/>
        </w:rPr>
        <w:t>Nov </w:t>
      </w:r>
      <w:r>
        <w:rPr>
          <w:color w:val="2E2E2E"/>
          <w:spacing w:val="-7"/>
          <w:w w:val="105"/>
        </w:rPr>
        <w:t>2002 </w:t>
      </w:r>
      <w:r>
        <w:rPr>
          <w:color w:val="2E2E2E"/>
          <w:w w:val="105"/>
        </w:rPr>
        <w:t>– </w:t>
      </w:r>
      <w:r>
        <w:rPr>
          <w:color w:val="2E2E2E"/>
          <w:spacing w:val="-5"/>
          <w:w w:val="105"/>
        </w:rPr>
        <w:t>31 </w:t>
      </w:r>
      <w:r>
        <w:rPr>
          <w:color w:val="2E2E2E"/>
          <w:spacing w:val="-6"/>
          <w:w w:val="105"/>
        </w:rPr>
        <w:t>Oct </w:t>
      </w:r>
      <w:r>
        <w:rPr>
          <w:color w:val="2E2E2E"/>
          <w:spacing w:val="-10"/>
          <w:w w:val="105"/>
        </w:rPr>
        <w:t>2004;</w:t>
      </w:r>
    </w:p>
    <w:p>
      <w:pPr>
        <w:pStyle w:val="BodyText"/>
        <w:ind w:left="961"/>
      </w:pPr>
      <w:r>
        <w:rPr>
          <w:color w:val="2E2E2E"/>
          <w:w w:val="110"/>
        </w:rPr>
        <w:t>1 Nov 2004 – 31 Oct 2006; 1 Nov 2006 – 31 Oct 2007</w:t>
      </w:r>
      <w:r>
        <w:rPr>
          <w:color w:val="555555"/>
          <w:w w:val="110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448" w:lineRule="auto"/>
        <w:ind w:left="119" w:right="2649"/>
      </w:pPr>
      <w:r>
        <w:rPr>
          <w:color w:val="1D1D1D"/>
          <w:w w:val="105"/>
        </w:rPr>
        <w:t>Assignments: </w:t>
      </w:r>
      <w:r>
        <w:rPr>
          <w:w w:val="105"/>
        </w:rPr>
        <w:t>15th Medical Group, 15 Sep 1994 – PRESENT. Stations</w:t>
      </w:r>
      <w:r>
        <w:rPr>
          <w:color w:val="1D1D1D"/>
          <w:w w:val="105"/>
        </w:rPr>
        <w:t>: </w:t>
      </w:r>
      <w:r>
        <w:rPr>
          <w:w w:val="105"/>
        </w:rPr>
        <w:t>Hickam AFB, HI, 15 Sep 1994 – PRESENT. Commanders:</w:t>
      </w:r>
    </w:p>
    <w:p>
      <w:pPr>
        <w:pStyle w:val="BodyText"/>
        <w:spacing w:line="276" w:lineRule="auto" w:before="9"/>
        <w:ind w:left="119" w:right="176"/>
      </w:pPr>
      <w:r>
        <w:rPr>
          <w:w w:val="105"/>
        </w:rPr>
        <w:t>Lt Col Charles C. Armstead, 15 Sep 1994 – 15 Jun 1997; Lt Col Karen E. Jones, 16 Jun 1997 – 16 Nov 1999; Col William W. Wilson, Jr., 17 Nov 1999 – 8 Feb 2000; Lt</w:t>
      </w:r>
    </w:p>
    <w:p>
      <w:pPr>
        <w:pStyle w:val="BodyText"/>
        <w:ind w:left="119"/>
      </w:pPr>
      <w:r>
        <w:rPr>
          <w:w w:val="105"/>
        </w:rPr>
        <w:t>Col John L. Binder, 9 Feb 2000 – 14 Jan 2002; Lt Col Gregory Stewart, 15 Jan 2002 –</w:t>
      </w:r>
    </w:p>
    <w:p>
      <w:pPr>
        <w:pStyle w:val="BodyText"/>
        <w:spacing w:before="41"/>
        <w:ind w:left="119"/>
      </w:pPr>
      <w:r>
        <w:rPr>
          <w:w w:val="105"/>
        </w:rPr>
        <w:t>20 Jul 2004; Lt Col Edwin A. Hurston, 21 Jul 2004 – 15 Jun 2006; Lt Col</w:t>
      </w:r>
      <w:r>
        <w:rPr>
          <w:spacing w:val="53"/>
          <w:w w:val="105"/>
        </w:rPr>
        <w:t> </w:t>
      </w:r>
      <w:r>
        <w:rPr>
          <w:w w:val="105"/>
        </w:rPr>
        <w:t>Charles</w:t>
      </w:r>
    </w:p>
    <w:p>
      <w:pPr>
        <w:pStyle w:val="BodyText"/>
        <w:spacing w:line="276" w:lineRule="auto" w:before="40"/>
        <w:ind w:left="119" w:right="139"/>
      </w:pPr>
      <w:r>
        <w:rPr>
          <w:w w:val="105"/>
        </w:rPr>
        <w:t>Nelsen, 16 Jun 2006 – 15 Jun 2008; Lt Col Curt B. Pritchard, 16 Jun 2008 – 14 Jun 2010; Lt Col Christopher A. Dun, 15 Jun 2010 – 11 Jun 2012; Lt Col Mark R. Lamey, 12 Jun 2012 – 17 Jun 2014; Lt Col Sarah E. Cuciti, 18 Jun 2014 – 21 Jul 2016; Lt</w:t>
      </w:r>
      <w:r>
        <w:rPr>
          <w:spacing w:val="52"/>
          <w:w w:val="105"/>
        </w:rPr>
        <w:t> </w:t>
      </w:r>
      <w:r>
        <w:rPr>
          <w:w w:val="105"/>
        </w:rPr>
        <w:t>Col</w:t>
      </w:r>
    </w:p>
    <w:p>
      <w:pPr>
        <w:pStyle w:val="BodyText"/>
        <w:spacing w:before="2"/>
        <w:ind w:left="119"/>
      </w:pPr>
      <w:r>
        <w:rPr>
          <w:w w:val="105"/>
        </w:rPr>
        <w:t>Miguel A. Guevara, 22 Jul 2016 – 21 Nov 2017; Lt Col Jennifer R. Bein, 22 Nov</w:t>
      </w:r>
      <w:r>
        <w:rPr>
          <w:spacing w:val="51"/>
          <w:w w:val="105"/>
        </w:rPr>
        <w:t> </w:t>
      </w:r>
      <w:r>
        <w:rPr>
          <w:w w:val="105"/>
        </w:rPr>
        <w:t>2017</w:t>
      </w:r>
    </w:p>
    <w:p>
      <w:pPr>
        <w:pStyle w:val="BodyText"/>
        <w:spacing w:before="40"/>
        <w:ind w:left="118"/>
      </w:pPr>
      <w:r>
        <w:rPr>
          <w:w w:val="105"/>
        </w:rPr>
        <w:t>– 27 Jun 2018; Lt Col James A. Stewart, 28 Jun 2018 – PRESENT.</w:t>
      </w:r>
    </w:p>
    <w:p>
      <w:pPr>
        <w:spacing w:after="0"/>
        <w:sectPr>
          <w:type w:val="continuous"/>
          <w:pgSz w:w="12220" w:h="15840"/>
          <w:pgMar w:top="1480" w:bottom="280" w:left="1480" w:right="1680"/>
        </w:sectPr>
      </w:pPr>
    </w:p>
    <w:p>
      <w:pPr>
        <w:pStyle w:val="BodyText"/>
        <w:spacing w:before="78"/>
        <w:ind w:left="119"/>
      </w:pPr>
      <w:r>
        <w:rPr>
          <w:color w:val="1D1D1D"/>
        </w:rPr>
        <w:t>Emblem:  </w:t>
      </w:r>
      <w:r>
        <w:rPr/>
        <w:t>Approved 22  Sep 2020.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2" w:lineRule="auto"/>
        <w:ind w:left="249" w:right="5145"/>
      </w:pPr>
      <w:r>
        <w:rPr>
          <w:color w:val="1D1D1D"/>
          <w:w w:val="105"/>
        </w:rPr>
        <w:t>Date Prepared. </w:t>
      </w:r>
      <w:r>
        <w:rPr>
          <w:color w:val="2E2E2E"/>
          <w:w w:val="105"/>
        </w:rPr>
        <w:t>4 Aug 1999 </w:t>
      </w:r>
      <w:r>
        <w:rPr>
          <w:color w:val="1D1D1D"/>
          <w:w w:val="105"/>
        </w:rPr>
        <w:t>Prepared by Helen </w:t>
      </w:r>
      <w:r>
        <w:rPr>
          <w:color w:val="2E2E2E"/>
          <w:w w:val="105"/>
        </w:rPr>
        <w:t>Weaver </w:t>
      </w:r>
      <w:r>
        <w:rPr>
          <w:color w:val="1D1D1D"/>
          <w:w w:val="105"/>
        </w:rPr>
        <w:t>Approved </w:t>
      </w:r>
      <w:r>
        <w:rPr>
          <w:color w:val="2E2E2E"/>
          <w:w w:val="105"/>
        </w:rPr>
        <w:t>by Judy G. Endicott</w:t>
      </w:r>
    </w:p>
    <w:p>
      <w:pPr>
        <w:pStyle w:val="BodyText"/>
        <w:spacing w:before="7"/>
        <w:ind w:left="249"/>
      </w:pPr>
      <w:r>
        <w:rPr>
          <w:color w:val="2E2E2E"/>
          <w:w w:val="105"/>
        </w:rPr>
        <w:t>Updated by James L. Burrett, 29 Sep 2020</w:t>
      </w:r>
    </w:p>
    <w:sectPr>
      <w:pgSz w:w="12220" w:h="15840"/>
      <w:pgMar w:top="1300" w:bottom="280" w:left="14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Burrett</dc:creator>
  <dcterms:created xsi:type="dcterms:W3CDTF">2021-04-30T16:22:50Z</dcterms:created>
  <dcterms:modified xsi:type="dcterms:W3CDTF">2021-04-30T16:22:50Z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2021-05-01T00:00:00Z</vt:filetime>
  </property>
</Properties>
</file>